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DD" w:rsidRPr="009B161E" w:rsidRDefault="00C93FDD" w:rsidP="00C93FD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ИМЕНИ УЧАСТНИКА ВЕЛИКОЙ ОТЕЧЕСТВЕННОЙ  ВОЙНЫ НУРГАЛИЕВА ХАНАФА НУРГАЛИЕВИЧА                                                                               С.НОВЫЙ АКТАНЫШБАШ» МУНИЦИПАЛЬНОГО РАЙОНА КРАСНОКАМСКИЙ РАЙОН РЕСПУБЛИКИ БАШКОРТОСТАН</w:t>
      </w:r>
    </w:p>
    <w:p w:rsidR="00C93FDD" w:rsidRPr="009B161E" w:rsidRDefault="00C93FDD" w:rsidP="00C93FD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3261"/>
        <w:gridCol w:w="3827"/>
        <w:gridCol w:w="3118"/>
      </w:tblGrid>
      <w:tr w:rsidR="00C93FDD" w:rsidRPr="009B161E" w:rsidTr="00F95E2C">
        <w:trPr>
          <w:trHeight w:val="720"/>
        </w:trPr>
        <w:tc>
          <w:tcPr>
            <w:tcW w:w="3261" w:type="dxa"/>
          </w:tcPr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_____/</w:t>
            </w:r>
            <w:r w:rsidR="008E2BA6">
              <w:rPr>
                <w:rFonts w:ascii="Times New Roman" w:hAnsi="Times New Roman"/>
                <w:sz w:val="28"/>
                <w:szCs w:val="28"/>
              </w:rPr>
              <w:t>Р.А.Шарипова</w:t>
            </w:r>
            <w:r w:rsidRPr="009B161E">
              <w:rPr>
                <w:rFonts w:ascii="Times New Roman" w:hAnsi="Times New Roman"/>
                <w:sz w:val="28"/>
                <w:szCs w:val="28"/>
              </w:rPr>
              <w:t>/ Протокол №1 от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  <w:tc>
          <w:tcPr>
            <w:tcW w:w="3827" w:type="dxa"/>
          </w:tcPr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______/Р.С.Аглямова/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  <w:tc>
          <w:tcPr>
            <w:tcW w:w="3118" w:type="dxa"/>
          </w:tcPr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_______/И.Г.Ахмаров/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Приказ №31</w:t>
            </w:r>
          </w:p>
          <w:p w:rsidR="00C93FDD" w:rsidRPr="009B161E" w:rsidRDefault="00C93FDD" w:rsidP="00F95E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</w:tr>
    </w:tbl>
    <w:p w:rsidR="00C93FDD" w:rsidRPr="009B161E" w:rsidRDefault="00C93FDD" w:rsidP="00C93FDD">
      <w:pPr>
        <w:jc w:val="both"/>
        <w:rPr>
          <w:rFonts w:ascii="Times New Roman" w:hAnsi="Times New Roman"/>
          <w:b/>
          <w:sz w:val="28"/>
          <w:szCs w:val="28"/>
        </w:rPr>
      </w:pPr>
    </w:p>
    <w:p w:rsidR="00C93FDD" w:rsidRPr="009B161E" w:rsidRDefault="00C93FDD" w:rsidP="00C93FDD">
      <w:pPr>
        <w:jc w:val="both"/>
        <w:rPr>
          <w:rFonts w:ascii="Times New Roman" w:hAnsi="Times New Roman"/>
          <w:b/>
          <w:sz w:val="28"/>
          <w:szCs w:val="28"/>
        </w:rPr>
      </w:pPr>
    </w:p>
    <w:p w:rsidR="00C93FDD" w:rsidRPr="009B161E" w:rsidRDefault="003A2AB9" w:rsidP="00C93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АДАПТИРОВАННАЯ </w:t>
      </w:r>
      <w:r w:rsidR="00C93FDD" w:rsidRPr="009B161E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C93FDD" w:rsidRPr="009B161E" w:rsidRDefault="00C93FDD" w:rsidP="00C93FDD">
      <w:pPr>
        <w:jc w:val="center"/>
        <w:rPr>
          <w:rFonts w:ascii="Times New Roman" w:hAnsi="Times New Roman"/>
          <w:b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C93FDD" w:rsidRPr="009B161E" w:rsidRDefault="00C93FDD" w:rsidP="00C93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C93FDD" w:rsidRPr="009B161E" w:rsidRDefault="00C93FDD" w:rsidP="00C93FDD">
      <w:pPr>
        <w:jc w:val="both"/>
        <w:rPr>
          <w:rFonts w:ascii="Times New Roman" w:hAnsi="Times New Roman"/>
          <w:sz w:val="28"/>
          <w:szCs w:val="28"/>
        </w:rPr>
      </w:pPr>
    </w:p>
    <w:p w:rsidR="00C93FDD" w:rsidRPr="009B161E" w:rsidRDefault="00C93FDD" w:rsidP="00C93FDD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>Учитель</w:t>
      </w:r>
      <w:r w:rsidRPr="009B16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Шарипова Роза Айратовна</w:t>
      </w:r>
    </w:p>
    <w:p w:rsidR="00C93FDD" w:rsidRPr="009B161E" w:rsidRDefault="00C93FDD" w:rsidP="00C93FDD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 xml:space="preserve">Класс   </w:t>
      </w:r>
      <w:r w:rsidRPr="009B1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5-9</w:t>
      </w:r>
      <w:r w:rsidRPr="009B161E">
        <w:rPr>
          <w:rFonts w:ascii="Times New Roman" w:hAnsi="Times New Roman"/>
          <w:sz w:val="28"/>
          <w:szCs w:val="28"/>
        </w:rPr>
        <w:t xml:space="preserve">      </w:t>
      </w:r>
      <w:r w:rsidRPr="009B161E">
        <w:rPr>
          <w:rFonts w:ascii="Times New Roman" w:hAnsi="Times New Roman"/>
          <w:sz w:val="28"/>
          <w:szCs w:val="28"/>
        </w:rPr>
        <w:tab/>
      </w:r>
      <w:r w:rsidRPr="009B161E">
        <w:rPr>
          <w:rFonts w:ascii="Times New Roman" w:hAnsi="Times New Roman"/>
          <w:sz w:val="28"/>
          <w:szCs w:val="28"/>
        </w:rPr>
        <w:tab/>
      </w:r>
    </w:p>
    <w:p w:rsidR="00C93FDD" w:rsidRPr="009B161E" w:rsidRDefault="00C93FDD" w:rsidP="00C93FDD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Годы реализации: </w:t>
      </w:r>
    </w:p>
    <w:p w:rsidR="00C93FDD" w:rsidRPr="009B161E" w:rsidRDefault="00C93FDD" w:rsidP="00C93FDD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C93FDD" w:rsidRPr="009B161E" w:rsidRDefault="00C93FDD" w:rsidP="00C93FDD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2021-2022 учебный год </w:t>
      </w:r>
    </w:p>
    <w:p w:rsidR="00C93FDD" w:rsidRPr="009B161E" w:rsidRDefault="00C93FDD" w:rsidP="00C93FDD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2022-2023 учебный год </w:t>
      </w:r>
    </w:p>
    <w:p w:rsidR="00C93FDD" w:rsidRDefault="00C93FDD" w:rsidP="00C93FDD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2023-2024 учебный год </w:t>
      </w:r>
    </w:p>
    <w:p w:rsidR="00C93FDD" w:rsidRPr="00C93FDD" w:rsidRDefault="00C93FDD" w:rsidP="00C93FDD">
      <w:pPr>
        <w:jc w:val="both"/>
        <w:rPr>
          <w:rFonts w:ascii="Times New Roman" w:hAnsi="Times New Roman"/>
          <w:sz w:val="28"/>
          <w:szCs w:val="28"/>
        </w:rPr>
      </w:pPr>
    </w:p>
    <w:p w:rsidR="00C93FDD" w:rsidRPr="009B161E" w:rsidRDefault="00C93FDD" w:rsidP="00C93FDD">
      <w:pPr>
        <w:jc w:val="center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>с. Новый Актанышбаш, 2020</w:t>
      </w:r>
    </w:p>
    <w:p w:rsidR="00F95E2C" w:rsidRDefault="00F95E2C"/>
    <w:p w:rsidR="00C93FDD" w:rsidRDefault="00C93FDD"/>
    <w:p w:rsidR="00C93FDD" w:rsidRDefault="00C93FDD"/>
    <w:p w:rsidR="00C93FDD" w:rsidRPr="00CA1250" w:rsidRDefault="00C93FDD" w:rsidP="00C93FDD">
      <w:pPr>
        <w:pStyle w:val="22"/>
        <w:shd w:val="clear" w:color="auto" w:fill="auto"/>
        <w:tabs>
          <w:tab w:val="left" w:pos="3743"/>
        </w:tabs>
        <w:spacing w:after="0" w:line="240" w:lineRule="auto"/>
        <w:jc w:val="center"/>
      </w:pPr>
      <w:r w:rsidRPr="00CA1250">
        <w:lastRenderedPageBreak/>
        <w:t>Пояснительная записка.</w:t>
      </w:r>
    </w:p>
    <w:p w:rsidR="00C93FDD" w:rsidRPr="003D50F0" w:rsidRDefault="00C93FDD" w:rsidP="00C93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1250">
        <w:rPr>
          <w:rFonts w:ascii="Times New Roman" w:hAnsi="Times New Roman"/>
          <w:sz w:val="28"/>
          <w:szCs w:val="28"/>
        </w:rPr>
        <w:t xml:space="preserve">      </w:t>
      </w:r>
      <w:r w:rsidRPr="00917F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Рабочая программа по </w:t>
      </w:r>
      <w:r w:rsidR="006C73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литературе</w:t>
      </w:r>
      <w:r w:rsidRPr="00917F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ориентирована на</w:t>
      </w:r>
    </w:p>
    <w:p w:rsidR="00C93FDD" w:rsidRPr="003D50F0" w:rsidRDefault="00C93FDD" w:rsidP="00C93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17F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учащихся 5-9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классов, разработана на основе</w:t>
      </w:r>
    </w:p>
    <w:p w:rsidR="00C93FDD" w:rsidRPr="00CA1250" w:rsidRDefault="00C93FDD" w:rsidP="00C93FD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93FDD" w:rsidRDefault="00C93FDD" w:rsidP="00C93F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250">
        <w:rPr>
          <w:rFonts w:ascii="Times New Roman" w:hAnsi="Times New Roman" w:cs="Times New Roman"/>
          <w:bCs/>
          <w:sz w:val="28"/>
          <w:szCs w:val="28"/>
        </w:rPr>
        <w:t xml:space="preserve">-  Федерального закона «Об образовании в Российской Федерации» №273-ФЗ от 29.12.2012г.; </w:t>
      </w:r>
    </w:p>
    <w:p w:rsidR="00883503" w:rsidRDefault="00883503" w:rsidP="008835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175F5">
        <w:rPr>
          <w:rFonts w:ascii="Times New Roman" w:eastAsia="Times New Roman" w:hAnsi="Times New Roman"/>
          <w:color w:val="000000"/>
          <w:sz w:val="28"/>
          <w:szCs w:val="28"/>
        </w:rPr>
        <w:t xml:space="preserve"> 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Адаптированной о</w:t>
      </w:r>
      <w:r w:rsidRPr="006175F5">
        <w:rPr>
          <w:rFonts w:ascii="Times New Roman" w:eastAsia="Times New Roman" w:hAnsi="Times New Roman"/>
          <w:color w:val="000000"/>
          <w:sz w:val="28"/>
          <w:szCs w:val="28"/>
        </w:rPr>
        <w:t xml:space="preserve">сновной образовательной 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основного общего образования для обучающихся с ЗПР</w:t>
      </w:r>
      <w:r w:rsidRPr="006175F5">
        <w:rPr>
          <w:rFonts w:ascii="Times New Roman" w:eastAsia="Times New Roman" w:hAnsi="Times New Roman"/>
          <w:color w:val="000000"/>
          <w:sz w:val="28"/>
          <w:szCs w:val="28"/>
        </w:rPr>
        <w:t> МБОУ СОШ с.Новый Актанышбаш  (педсовет от 24.08.2020г. Протокол № 1; ут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верждена приказом директора № 30/4</w:t>
      </w:r>
      <w:r w:rsidRPr="006175F5">
        <w:rPr>
          <w:rFonts w:ascii="Times New Roman" w:eastAsia="Times New Roman" w:hAnsi="Times New Roman"/>
          <w:color w:val="000000"/>
          <w:sz w:val="28"/>
          <w:szCs w:val="28"/>
        </w:rPr>
        <w:t xml:space="preserve"> от 24.08.2020г.);</w:t>
      </w:r>
    </w:p>
    <w:p w:rsidR="00883503" w:rsidRPr="00883503" w:rsidRDefault="00883503" w:rsidP="008835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Уставом МБОУ СОШ с. Новый Актанышбаш</w:t>
      </w:r>
    </w:p>
    <w:p w:rsidR="00C93FDD" w:rsidRDefault="00C93FDD" w:rsidP="00C93FD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911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линия учебников под редак</w:t>
      </w:r>
      <w:r w:rsidR="00883503">
        <w:rPr>
          <w:rFonts w:ascii="Times New Roman" w:eastAsia="Times New Roman" w:hAnsi="Times New Roman" w:cs="Times New Roman"/>
          <w:color w:val="000000"/>
          <w:sz w:val="28"/>
          <w:szCs w:val="28"/>
        </w:rPr>
        <w:t>цией В.Я. Коровиной 5-9 классы</w:t>
      </w:r>
    </w:p>
    <w:p w:rsidR="00C93FDD" w:rsidRDefault="00C93FDD" w:rsidP="00C9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173"/>
        <w:gridCol w:w="1453"/>
        <w:gridCol w:w="816"/>
        <w:gridCol w:w="1611"/>
        <w:gridCol w:w="1284"/>
      </w:tblGrid>
      <w:tr w:rsidR="00883503" w:rsidRPr="00851D50" w:rsidTr="00FA0DF1">
        <w:trPr>
          <w:jc w:val="center"/>
        </w:trPr>
        <w:tc>
          <w:tcPr>
            <w:tcW w:w="1732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026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473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1375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 xml:space="preserve">Год издания </w:t>
            </w:r>
          </w:p>
        </w:tc>
      </w:tr>
      <w:tr w:rsidR="00883503" w:rsidRPr="00851D50" w:rsidTr="00FA0DF1">
        <w:trPr>
          <w:jc w:val="center"/>
        </w:trPr>
        <w:tc>
          <w:tcPr>
            <w:tcW w:w="1732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1.2.1.2.2.1</w:t>
            </w:r>
          </w:p>
        </w:tc>
        <w:tc>
          <w:tcPr>
            <w:tcW w:w="2026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473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3503" w:rsidRPr="00851D50" w:rsidTr="00FA0DF1">
        <w:trPr>
          <w:jc w:val="center"/>
        </w:trPr>
        <w:tc>
          <w:tcPr>
            <w:tcW w:w="1732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1.2.1.2.2.2</w:t>
            </w:r>
          </w:p>
        </w:tc>
        <w:tc>
          <w:tcPr>
            <w:tcW w:w="2026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Полухина В.П., Коровина В.Я., Журавлев В.П. и др./ Под ред. Коровиной В.Я.</w:t>
            </w:r>
          </w:p>
        </w:tc>
        <w:tc>
          <w:tcPr>
            <w:tcW w:w="1473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883503" w:rsidRPr="00851D50" w:rsidTr="00FA0DF1">
        <w:trPr>
          <w:jc w:val="center"/>
        </w:trPr>
        <w:tc>
          <w:tcPr>
            <w:tcW w:w="1732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1.2.1.2.2.3</w:t>
            </w:r>
          </w:p>
        </w:tc>
        <w:tc>
          <w:tcPr>
            <w:tcW w:w="2026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М.Т.,Ладыженская Т.А., М.Т. Тростенцова и др.</w:t>
            </w:r>
          </w:p>
        </w:tc>
        <w:tc>
          <w:tcPr>
            <w:tcW w:w="1473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3503" w:rsidRPr="00851D50" w:rsidTr="00FA0DF1">
        <w:trPr>
          <w:jc w:val="center"/>
        </w:trPr>
        <w:tc>
          <w:tcPr>
            <w:tcW w:w="1732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1.2.1.2.2.4</w:t>
            </w:r>
          </w:p>
        </w:tc>
        <w:tc>
          <w:tcPr>
            <w:tcW w:w="2026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Тростенцова Л.А., Ладыженская Т.А., Дейнекина А.Д.,Александрова О.М. </w:t>
            </w:r>
          </w:p>
        </w:tc>
        <w:tc>
          <w:tcPr>
            <w:tcW w:w="1473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3503" w:rsidRPr="00851D50" w:rsidTr="00FA0DF1">
        <w:trPr>
          <w:jc w:val="center"/>
        </w:trPr>
        <w:tc>
          <w:tcPr>
            <w:tcW w:w="1732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1.2.1.2.2.5</w:t>
            </w:r>
          </w:p>
        </w:tc>
        <w:tc>
          <w:tcPr>
            <w:tcW w:w="2026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Бархударов С.Г., Крючков С.Е., Максимов Л.Ю.</w:t>
            </w:r>
          </w:p>
        </w:tc>
        <w:tc>
          <w:tcPr>
            <w:tcW w:w="1473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883503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883503" w:rsidRPr="00917F80" w:rsidRDefault="00883503" w:rsidP="00FA0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93FDD" w:rsidRDefault="00C93FDD" w:rsidP="00C9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93FDD" w:rsidRDefault="00C93FDD" w:rsidP="00C9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93FDD" w:rsidRPr="003D50F0" w:rsidRDefault="00C93FDD" w:rsidP="00C93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93FDD" w:rsidRDefault="00C93FDD" w:rsidP="00C93FDD">
      <w:pPr>
        <w:jc w:val="center"/>
        <w:rPr>
          <w:rFonts w:ascii="Times New Roman" w:hAnsi="Times New Roman"/>
          <w:b/>
          <w:sz w:val="28"/>
          <w:szCs w:val="28"/>
        </w:rPr>
      </w:pPr>
      <w:r w:rsidRPr="00D42C9F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F95E2C" w:rsidRPr="00FA0DF1" w:rsidRDefault="00F95E2C" w:rsidP="00F95E2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  <w:gridCol w:w="4962"/>
      </w:tblGrid>
      <w:tr w:rsidR="00F95E2C" w:rsidRPr="00F95E2C" w:rsidTr="00F95E2C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95E2C" w:rsidRPr="00F95E2C" w:rsidTr="00F95E2C"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F95E2C" w:rsidRPr="00F95E2C" w:rsidTr="00F95E2C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произведения;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видеть черты русского национального характера в героях русских сказок.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учитывая жанрово-родовые признаки, выбирать сказки для самостоятельного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выразительно читать сказки, соблюдая соответствующий интонационный рисунок устного рассказывания;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•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рассказывать о самостоятельно прочитанной сказке,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сочинять сказку и/или придумывать сюжетные линии.</w:t>
            </w:r>
          </w:p>
        </w:tc>
      </w:tr>
      <w:tr w:rsidR="00F95E2C" w:rsidRPr="00F95E2C" w:rsidTr="00F95E2C"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95E2C" w:rsidRPr="00F95E2C" w:rsidTr="00F95E2C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с помощью учителя для себя актуальную цель чтения художественной литературы; выбирать произведения для самостоятельного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выявлять авторскую позицию, определяя </w:t>
            </w: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своё к ней отношение,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собственный текст интерпретирующего характера в формате ответа на вопрос;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выбирать путь анализа произведения, адекватный жанрово-родовой природе художественного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оценивать иллюстрацию или экранизацию произведения;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собственную иллюстрацию изученного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произведения русской и мировой литературы под руководством учителя;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представление о самостоятельной проектно-исследовательской деятельности и оформлять её результаты в форматах (работа </w:t>
            </w: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исследовательского характера, проект).</w:t>
            </w:r>
          </w:p>
        </w:tc>
      </w:tr>
    </w:tbl>
    <w:p w:rsidR="00F95E2C" w:rsidRPr="00FA0DF1" w:rsidRDefault="00F95E2C" w:rsidP="00F95E2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 класс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8"/>
        <w:gridCol w:w="4678"/>
      </w:tblGrid>
      <w:tr w:rsidR="00F95E2C" w:rsidRPr="00F95E2C" w:rsidTr="00F95E2C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95E2C" w:rsidRPr="00F95E2C" w:rsidTr="00F95E2C"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F95E2C" w:rsidRPr="00F95E2C" w:rsidTr="00F95E2C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• 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сочинять сказку или рассказ по пословице и/или придумывать сюжетные линии;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</w:tc>
      </w:tr>
      <w:tr w:rsidR="00F95E2C" w:rsidRPr="00F95E2C" w:rsidTr="00F95E2C"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95E2C" w:rsidRPr="00F95E2C" w:rsidTr="00F95E2C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выявлять авторскую позицию, определяя своё к ней отношение,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сопоставлять произведение словесного </w:t>
            </w: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 и его иллюстрацию;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выбирать путь анализа произведения, адекватный жанрово-родовой природе художественного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оценивать иллюстрацию или экранизацию произведения;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собственную иллюстрацию изученного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произведения русской и мировой литературы под руководством учителя;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</w:tc>
      </w:tr>
    </w:tbl>
    <w:p w:rsidR="00F95E2C" w:rsidRPr="00FA0DF1" w:rsidRDefault="00F95E2C" w:rsidP="00F95E2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 класс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4"/>
        <w:gridCol w:w="5104"/>
      </w:tblGrid>
      <w:tr w:rsidR="00F95E2C" w:rsidRPr="00F95E2C" w:rsidTr="00F95E2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95E2C" w:rsidRPr="00F95E2C" w:rsidTr="00F95E2C"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F95E2C" w:rsidRPr="00F95E2C" w:rsidTr="00F95E2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обращаться к преданиям, былинам, фольклорным образам, традиционным фольклорным приёмам в различных ситуациях речевого общения;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выразительно читать былины, соблюдая соответствующий интонационный рисунок устного рассказывания;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• рассказывать о самостоятельно прочитанной былине, обосновывая свой выбор;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сочинять былину и/или придумывать сюжетные линии;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F95E2C" w:rsidRPr="00F95E2C" w:rsidTr="00F95E2C"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95E2C" w:rsidRPr="00F95E2C" w:rsidTr="00F95E2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выявлять авторскую позицию, определяя своё к ней отношение,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создавать собственный текст интерпретирующего характера в формате сравнительной характеристики героев, </w:t>
            </w: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ответа на проблемный вопрос;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выбирать путь анализа произведения, адекватный жанрово-родовой природе художественного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оценивать иллюстрацию или экранизацию произведения;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собственную иллюстрацию изученного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произведения русской и мировой литературы под руководством учителя;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</w:tc>
      </w:tr>
    </w:tbl>
    <w:p w:rsidR="00F95E2C" w:rsidRPr="00FA0DF1" w:rsidRDefault="00F95E2C" w:rsidP="00F95E2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 класс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6"/>
        <w:gridCol w:w="5246"/>
      </w:tblGrid>
      <w:tr w:rsidR="00F95E2C" w:rsidRPr="00F95E2C" w:rsidTr="00F95E2C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95E2C" w:rsidRPr="00F95E2C" w:rsidTr="00F95E2C"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F95E2C" w:rsidRPr="00F95E2C" w:rsidTr="00F95E2C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обращаться к фольклорным образам, традиционным фольклорным приёмам в различных ситуациях речевого общения;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выразительно читать народные песни, соблюдая соответствующий интонационный рисунок устного рассказывания.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сравнивая произведения лирики разных народов, определять черты национального характера;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исполнять лирические народные песни</w:t>
            </w:r>
          </w:p>
        </w:tc>
      </w:tr>
      <w:tr w:rsidR="00F95E2C" w:rsidRPr="00F95E2C" w:rsidTr="00F95E2C"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95E2C" w:rsidRPr="00F95E2C" w:rsidTr="00F95E2C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для себя актуальную цель чтения художественной литературы; выбирать произведения для самостоятельного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выявлять авторскую позицию, определяя своё к ней отношение,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собственный текст интерпретирующего характера в формате анализа эпизода, ответа на проблемный вопрос;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выбирать путь анализа произведения, адекватный жанрово-родовой природе художественного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оценивать иллюстрацию или экранизацию произведения;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собственную иллюстрацию изученного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произведения русской и мировой литературы самостоятельно или под руководством учителя;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      </w:r>
          </w:p>
        </w:tc>
      </w:tr>
    </w:tbl>
    <w:p w:rsidR="00F95E2C" w:rsidRPr="00FA0DF1" w:rsidRDefault="00F95E2C" w:rsidP="00F95E2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  <w:gridCol w:w="4818"/>
      </w:tblGrid>
      <w:tr w:rsidR="00F95E2C" w:rsidRPr="00F95E2C" w:rsidTr="00F95E2C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научится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F95E2C" w:rsidRPr="00F95E2C" w:rsidTr="00F95E2C">
        <w:tc>
          <w:tcPr>
            <w:tcW w:w="9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F95E2C" w:rsidRPr="00F95E2C" w:rsidTr="00F95E2C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рассказывать о самостоятельно прочитанной сказке, былине, обосновывая свой выбор;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сочинять сказку (в том числе и по пословице), былину и/или придумывать сюжетные линии;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F95E2C" w:rsidRPr="00F95E2C" w:rsidTr="00F95E2C">
        <w:tc>
          <w:tcPr>
            <w:tcW w:w="9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F95E2C" w:rsidRPr="00F95E2C" w:rsidRDefault="00F95E2C" w:rsidP="00F95E2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95E2C" w:rsidRPr="00F95E2C" w:rsidTr="00F95E2C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осознанно воспринимать художественное произведение в единстве формы и содержания; адекватно понимать </w:t>
            </w: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выбирать путь анализа произведения, адекватный жанрово-родовой природе художественного текста;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дифференцировать элементы поэтики художественного текста, видеть их художественную и смысловую функцию;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«чужие» тексты интерпретирующего характера, аргументированно оценивать их;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оценивать интерпретацию художественного текста, созданную средствами других искусств;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создавать собственную интерпретацию изученного текста средствами других искусств;</w:t>
            </w:r>
          </w:p>
          <w:p w:rsidR="00F95E2C" w:rsidRPr="00F95E2C" w:rsidRDefault="00F95E2C" w:rsidP="00F95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F95E2C" w:rsidRPr="00F95E2C" w:rsidRDefault="00F95E2C" w:rsidP="00F95E2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9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</w:tc>
      </w:tr>
    </w:tbl>
    <w:p w:rsidR="00FA0DF1" w:rsidRDefault="00FA0DF1" w:rsidP="00FA0D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FA0DF1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 xml:space="preserve">8) использование различных способов поиска (в справочных источниках и открытом </w:t>
      </w:r>
      <w:r w:rsidRPr="00FA0DF1">
        <w:rPr>
          <w:rFonts w:ascii="Times New Roman" w:hAnsi="Times New Roman" w:cs="Times New Roman"/>
          <w:sz w:val="28"/>
          <w:szCs w:val="28"/>
        </w:rPr>
        <w:lastRenderedPageBreak/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A0DF1" w:rsidRPr="00FA0DF1" w:rsidRDefault="00FA0DF1" w:rsidP="00FA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DF1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B45D2" w:rsidRDefault="009B45D2" w:rsidP="009B45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5E2C" w:rsidRPr="00631C57" w:rsidRDefault="00F95E2C" w:rsidP="00F9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883503" w:rsidRPr="00883503" w:rsidRDefault="00883503" w:rsidP="0088350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883503" w:rsidRPr="00883503" w:rsidRDefault="00883503" w:rsidP="0088350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фольклоре. Малые жанры фольклора. Детский фольклор (колыбельные песни, пестушки, приговорки, скороговорки, загадки — повторение).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Фольклор. Устное народное творчество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Русские народные сказки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Сказки как вид народной прозы. Сказки о животных, волшебные, бытовые (анекдотические, новеллистические). Нравоучительный и философский характер сказок. Сказители. Собиратели сказок. (Обзор.)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«Царевна-лягушка».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«Иван — крестьянский сын и чудо-юдо».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«Журавль и цапля», «Солдатская шинель»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народные представления о справедливости, добре и зле в сказках о животных и бытовых сказках.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Древнерусская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(Обзор.)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«Повесть временных лет»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как литературный памятник.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«Подвиг отрока-киевлянина и хитрость воеводы Претича»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Отзвуки фольклора в летописи. Герои старинных «Повестей...» и их подвиги во имя мира на родной земле.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XVIII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Васильевич Ломоносов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жизни писателя (детство и годы учения, начало литературной деятельности). Ломоносов — ученый, поэт, художник, гражданин.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«Случились вместе два астронома в пиру...»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научные истины в поэтической форме. Юмор стихотворения.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Роды литературы: эпос, лирика, драма. Жанры литературы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XIX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Русские басни. Жанр басни. Истоки басенного жанра (Эзоп, Лафонтен, русские баснописцы XVIII века). (Обзор.)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Иван Андреевич Крылов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Краткий рассказ о баснописце (детство,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«Ворона и Лисица», «Волк и Ягненок», «Свинья под Дубом»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Рассказ и мораль в басне. Аллегория. Выразительное чтение басен (индивидуальное, по ролям, инсценирование).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Басня (развитие представлений), аллегория (начальные представления). Понятие об эзоповом языке.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Василий Андреевич Жуковский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поэте (детство и начало творчества, Жуковский-сказочник).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«Спящая царевна».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«Кубок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Благородство и жестокость. Герои баллады.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Баллада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Сергеевич Пушкин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жизни поэта (детство, годы учения).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«Няне»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— поэтизация образа няни; мотивы одиночества и грусти, скрашиваемые любовью няни, ее сказками и песнями.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«Сказка о мертвой царевне и о семи богатырях»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П.П. Ершов «Конек-Горбунок» (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Для вн. чтения)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Литературные сказки 19 – 20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(1 сказка)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Антоний Погорельский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«Черная курица, или Подземные жители».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Сказочно-условное, фантастической и достоверно-реальное в литературной сказке. Нравоучительное содержание и причудливый сюжет произведения.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Юрьевич Лермонтов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поэте (детство и начало литературной деятельности, интерес к истории России).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«Бородино»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 литературы. Сравнение, гипербола, эпитет (развитие представлений), метафора, звукопись, аллитерация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Васильевич Гоголь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(детство, годы учения,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«Заколдованное место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«Ночь перед Рождеством».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Фантастика (развитие представлений). Юмор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Алексеевич Некрасов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поэте (детство и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«На Волге».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Картины природы. Раздумья поэта о судьбе народа. Вера в потенциальные силы народа, лучшую его судьбу.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«Есть женщины в русских селеньях...»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(отрывок из поэмы «Мороз, Красный нос»). Поэтический образ русской женщины.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«Крестьянские дети».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Эпитет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 Сергеевич Тургенев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 и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«Муму»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Афанасий Афанасьевич Фет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«Весенний дождь»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радостная, яркая, полная движения картина весенней природы. Краски, звуки, запахи как воплощение красоты жизни.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Лев Николаевич Толстой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(детство,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«Кавказский пленник».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Бессмысленность и жестокость национальной вражды. Жилин и Костылин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Сравнение (развитие понятия). Сюжет (начальное представление).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Антон Павлович Чехов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 и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Хирургия»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осмеяние глупости и невежества героев рассказа. Юмор ситуации. Речь персонажей как средство их характеристики.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Юмор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Поэзия второй половины XIX века о Родине и родной природе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Ф. И. Тютчев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«Зима недаром злится...», «Как весел грохот летних бурь...», «Есть в осени первоначальной...»;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Н. Плещеев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«Весна» (отрывок);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С. Никитин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«Утро», «Зимняя ночь в деревне» (отрывок);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Н. Майков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«Ласточки»;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3. Суриков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«Зима» (отрывок);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В. Кольцов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«В степи». Выразительное чтение наизусть стихотворений (по выбору учителя и учащихся).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Проза конца XIX - начала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 Алексеевич Бунин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 и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«Косцы».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Рассказ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«Подснежник».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(Для внеклассного чтения.) Тема исторического прошлого России. Праздники и будни в жизни главного героя.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 Галактионович Короленко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 и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 дурном обществе».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— основа отношений в семье.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Портрет (развитие представлений). Композиция литературного произведения (начальные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 Александрович Есенин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поэте. Стихотворения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«Я покинул родимый дом...» и «Низкий дом с голубыми ставнями...»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Павел Петрович Бажов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 и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«Медной горы Хозяйка».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Сказ как жанр литературы (начальные представления). Сказ и сказка (общее и различное).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Константин Георгиевич Паустовский.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Краткий рассказ о писателе.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«Теплый хлеб».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Доброта и сострадание, реальное и фантастическое в сказках Паустовского.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Самуил Яковлевич Маршак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 Сказки С. Я. Маршака.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«Двенадцать месяцев»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 литературы. Драма как род литературы (начальные представления). Пьеса-сказка.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Платонович Платонов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(детство,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«Никита».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Фантастика в литературном произведении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 Петрович Астафьев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 (детство, начало литературной деятельности).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«Васюткино озеро».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Бесстрашие, терпение, любовь к природе и ее понимание, находчивость в экстремальной ситуации.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Автобиографичность литературного произведения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«Ради жизни на Земле...»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Стихотворные произведения о войне. Патриотические подвиги в годы Великой Отечественной войны.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К. М. Симонов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«Майор привез мальчишку на лафете...»; А. Т. Твардовский. «Рассказ танкиста».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Война и дети — обостренно трагическая и героическая тема произведений о Великой Отечественной войне.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 о Родине и родной природе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Бунин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«Помню — долгий зимний вечер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...»; Прокофьев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«Аленушка»;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Д. Кедрин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«Аленушка»;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Рубцов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«Родная деревня»,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Дон-Аминадо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«Города и годы».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Роберт Льюис Стивенсон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«Вересковый мед».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Подвиг героя во имя сохранения традиций предков.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Баллада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Даниель Дефо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«Робинзон Крузо».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Ханс Кристиан Андерсен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«Снежная королева».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сказочная проза *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Ш. Перро, В. Гауф, Э.Т.А. Гофман, братья Гримм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(1 произведение на выбор)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Л. Кэрролл, Л. Ф. Баум, Д.М. Барри, Дж. Родари, М. Энде, Дж. Р. Р. Толкиен, К. Льюис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и др.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Марк Твен.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«Приключения Тома Сойера».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проза о детях и подростках *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Джек Лондон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«Сказание о Кише»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класс 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Художественное произведение и автор. Изображение характеров героев.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Устное народное творчество.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Обрядовый фольклор и его эстетическое значение.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Пословицы и поговорки. Прямой и переносный смысл.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Древнерусская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Древнерусская литература. Отражение исторических событий и вымысел.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О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«Повести временных лет». «Сказание о белгородском киселе»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 XVIII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басня.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Жанр басни и его истоки.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 Дмитриев «Муха»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 XIX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А. Крылов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Осел и Соловей». «Листы и корни»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Ларчик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Рассказ и мораль в басне. Понятие об эзоповом языке.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С. Пушкин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Слово о поэте.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«Узник».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Вольнолюбивый характер стихотворения Дружба в жизни поэта. 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«Пущину».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А.С. Пушкин – певец русской природы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. «Зимнее утро».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Мотивы единства красоты человека и природы. Теория литературы: эпитет, метафора, композиция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«Дубровский».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Изображение русского барства. Осуждение произвола и деспотизма, защита чести, независимости личности.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«Повести покойного Ивана Петровича Белкина».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Книга (цикл) повестей. Повествование от лица вымышленного автора как художественный приём.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«Барышня-крестьянка».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Сюжет и герои повести. Приём антитезы в сюжетной организа-ции повести. Пародирование романтических тем и мотивов. Лицо и маска. Роль случая в композиции повести. (Для внеклассного чтения.)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Ю. Лермонтов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Жизнь и творчество поэта. 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«Листок».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«Тучи».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Раздумья поэта-изгнанника о своей судьбе.Прием сравнения как основа построения стихотворения. Теория литературы.Трехсложные размеры стиха.Антитеза. Поэтическая интонация. Стихотворения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«Три пальмы», «Утес».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Тема красоты, гармонии человека с миром.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С. Тургенев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Слово о писателе.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«Бежин луг».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Сочувственное отношение к крестьянским детям. Духовный мир детей. Роль картин природы в рассказе.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Поэзия 19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Ф. И. Тютчев «Неохотно и несмело» «Листья»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А. Фет.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Лирика. Выражение переживаний и мироощущений в стихотворениях о родной природе.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Поэзия пушкинской поры *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Е. А. Баратынский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«Весна! Весна!..»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Я. Полонский, А. К. Толстой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(2-3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стихотворения)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Н.А.Некрасов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Н.А. Некрасов– поэт и гражданин. Краткий рассказ о жизни поэта 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«Железная дорога».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Гнетущие картины подневольного труда Мысль о величии народа.Мечта о «прекрасной поре». Трехсложные размеры стиха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Н. С. Лесков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Краткий рассказ о писателе.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«Левша».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Гордость за народ. Трудолюбие,талантливость,патриотизм русского человека.Едкая насмешка над царскими чиновниками. Особенности языка произведения.Сказ как форма повествования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П. Чехов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Краткий рассказ о писателе Встреча с писателем и человеком Рассказ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«Толстый и тонкий».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Добродушный смех над малодушием. Речь героев - источник юмора. Развитие понятия юмор.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Иванович Куприн.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Рассказ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«Чудесный доктор».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Реальная основа содержания рассказа. Образ главного героя. Тема служения людям.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 о р и я л и т е р а т у р ы. Рождественский рассказ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Грин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Из биографии писателя.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«Алые паруса»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Художественная проза о человеке и природе, их взаимоотношениях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Пришвин.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Из биографии писателя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«Кладовая солнца»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- сказка-быль. Вера писателя в человека.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Картины природы в сказке-были.Одухотворение природы, ее участие в судьбе героев. Дружба и взаимопомощь в сказке.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Великая Отечественная война в произведениях русских поэтов.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К. Симонов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«Ты помнишь, Алеша, дороги Смоленщины…»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Д. Самойлов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«Сороковые» Солдатские будни. Скорбная память о павших героях.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Проза о детях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В. П. Астафьев «Конь с розовой гривой».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Нравственные проблемы рассказа. Юмор в рассказе.Понятие долга.Изображение быта и жизни сибирской деревни. Речевая характеристика героя.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В. Распутин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Слово о писателе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Уроки французского».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Отражение трудностей военного времени Жажда знаний героя, его нравственная стойкость,чувство собственного достоинства. Душевная щедрость учительницы,её роль в жизни мальчика. Развитие понятий рассказ,сюжет.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В.Шукшин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Критики».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Чувство юмора как одно из ценных качеств человека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Ф.Искандер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Ф. Искандер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«13 подвиг Геракла».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Юмор, влияние учителя на формирование детских характеров.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Поэзия конца XIX – начала XX веков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Родная природа в стихотворениях поэтов 20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Блок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«Летний вечер».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С. Есенин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«Пороша».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Н. Рубцов.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Чувства радости и печали, любовь к родной природе и родине в стихах.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народов россии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Г. Тукай, К. Кулиев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Знакомство с произведениями.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Мифы Древней Греции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Миф. Отличие мифа от сказки и легенды.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Подвиги Геракла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Легенда об Арионе.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Гомер «Илиада», «Одиссея»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- песня о героических подвигах, мужественных героях.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Сервантес.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Краткий рассказ о писателе.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Дон Кихот».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П.Мериме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Маттео Фальконе»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А.Сент-Экзюпери «Маленький принц».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Нравственные проблемы произведения.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проза о животных и взаимоотношениях человека и природы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(Одно произведение на выбор), например: Р. Киплинг, Дж. Лондон,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Э. Сетон-Томпсон, Дж. Дарелл и др.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фантастическая проза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Л. Кэрролл, Л. Ф. Баум, Д. М. Барри, Дж. Родари, М. Энде, Дж. Р. Р. Толкиен,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К. Льюис и др. (Одно произведение на выбор)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Предания.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Поэтическая автобиография народа. Исторические события в преданиях. Устный рассказ об исторических событиях.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Воцарение Ивана Грозного», «Сороки-ведьмы», «Пётр и плотник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Былины.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Понятие о былине. Особенности былин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. «Вольга и Микула Селянинович».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Нравственные идеалы русского народа в образе главного героя. Прославление мирного труда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Киевский цикл былин.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Новгородский цикл.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«Садко».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(Изучается одна былина по выбору). Для внеклассного чтения.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Эпос народов мира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«Калевала»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 xml:space="preserve"> 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Ильмаринен и ведьма Лоухи как представители светлого и тёмного миров карело-финских эпических песен. (Для внеклассного чтения.)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«Песнь о Роланде»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(фрагменты).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Предание (развитие представлений). Былина (развитие представлений). Пословицы, поговорки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Древнерусская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Поучение» Владимира Мономаха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(отрывок). Поучение как жанр древнерусской литературы. Нравственные заветы Древней Руси. Внимание к личности, гимн любви и верности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Повесть временных лет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Отрывок « О пользе книг». Формирование традиции уважительного отношения к книге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«Повесть о Петре и Февронии Муромских».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Высокий моральный облик главной героини. Прославление любви и верности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Поучение (начальные представления). Летопись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 XVIII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В. Ломоносов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«Случились вместе два астронома в пиру»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Понятие о жанре оды.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Ода на день восшествия на Всероссийский престол ея Величества государыни Императрицы Елисаветы Петровны 1747 года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(отрывок). Мысли автора о Родине, русской науке и её творцах.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Г. Р. Державин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«Река времён в своём стремленьи…», «На птичку…», «Признание». Философские размышления о смысле жизни и свободе творчества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Ода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Русская литература XIX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С. Пушкин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Интерес Пушкина к истории России.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Медный всадник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(отрывок). Выражение чувства любви к Родине. Прославление деяний Петра I. Образ автора в отрывке из поэмы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Песнь о вещем Олеге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языка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Баллада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Станционный смотритель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- произведение из цикла «Повести Белкина». Изображение «маленького человека», его положения в обществе. Трагическое и гуманистическое в повести.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Повесть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Ю. Лермонтов.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про царя Ивана Васильевича, молодого опричника и удалого купца Калашникова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Картины быта XVI века и их роль в понимании характеров и идеи повести. Нравственный поединок Калашникова с Кирибеевичем и Иваном Грозным. Особенности сюжета и художественной формы поэмы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«Когда волнуется желтеющая нива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…». Проблема гармонии человека и природы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Фольклоризм литературы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Н. В. Гоголь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Тарас Бульба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 xml:space="preserve">». Историческая и фольклорная основа повести. Нравственный облик Тараса Бульбы и его товарищей - запорожцев. Прославление боевого товарищества, осуждение предательства в повести Особенности 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изображения людей и природы в повести. Смысл противопоставления Остапа и Андрия. Патриотический пафос повести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С. Тургенев. «Бирюк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как произведение о бесправных и обездоленных. Нравственные проблемы рассказа.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Стихотворения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прозе. «Русский язык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Особенности жанра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Стихотворения в прозе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Н. А. Некрасов. «Размышления у парадного подъезда», «Несжатая полоса».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Боль поэта за судьбу народа.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Поэма (развитие понятия). Трёхсложные размеры стиха (развитие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К. Толстой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Исторические баллады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Василий Шибанов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 Репнин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Правда и вымысел Конфликт «рыцарства» и самовластья.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Е. Салтыков – Щедрин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Повесть о том, как один мужик двух генералов прокормил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«Дикий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помещик»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Для самостоятельного чтения.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Гротеск (начальное представление).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Л. Н. Толстой. «Детство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(главы). Автобиографический характер повести. Сложность взаимоотношений детей и взрослых. Главный герой повести Л. Н. Толстого «Детство». Его чувства, поступки и духовный мир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А. Бунин. «Цифры».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Сложность взаимоотношений детей и взрослых. Авторское решение этой проблемы.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П. Чехов. «Хамелеон».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Злоумышленник».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Многогранность комического в рассказах А. П. Чехова. (Для чтения и обсуждения)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Сатира и юмор как формы комического (развитие представлений)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Стихотворения русских поэтов ХIХ о родной природе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В. Жуковский. «Приход весны»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К. Толстой. «Край ты мой, родимый край…».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А. Бунин. «Родина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Поэтическое изображение родной природы и выражение авторского настроения, миросозерцания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Русская литература ХХ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Горький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Детство» (главы).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Автобиографический характер повести. Изображение «свинцовых мерзостей жизни». «Яркое, здоровое, творческое в русской жизни»: бабушка Акулина Ивановна, Алёша Пешков. Цыганок, Хорошее Дело. Вера в творческие силы народа.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Легенда о Данко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(«Старуха Изергиль»).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Понятие о теме и идее произведения (начальное представление). Портрет как средство характеристики героя.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В. В. Маяковский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Необычайное приключение, бывшее с Владимиром Маяковским летом на даче»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 xml:space="preserve">. Мысли автора о роли поэзии в жизни человека и общества. Юмор автора. Своеобразие стихотворного ритма, словотворчество 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Маяковского.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«Хорошее отношение к лошадям».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Понятие о лирическом герое. Сложность и тонкость внутреннего мира лирического героя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литературы.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П. Платонов. «Юшка»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Непохожесть главного героя на окружающих людей. Внешняя и внутренняя красота человека. Юшка – незаметный герой с большим сердцем.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 прекрасном и яростном мире»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(для самостоятельного чтения). Вечные нравственные ценности. Своеобразие языка прозы А. П. Платонова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Поэзия 20 – 50-х годов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Б. Л. Пастернак.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Июль», «Никого не будет в доме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…». Своеобразие картин природы в лирике Пастернака. Способы создания поэтических образов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Ф. А. Абрамов. «О чём плачут лошади».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Эстетические и нравственно – экологические проблемы рассказа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Литературные традиции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Е. И. Носов. «Кукла» («Акимыч»).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Нравственные проблемы рассказа. Осознание огромной роли прекрасного в душе человека, в окружающей природе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Ю. П. Казаков. «Тихое утро».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Герои рассказа и их поступки. Взаимовыручка как мерило нравственности человека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Поэзия 20 – 50-х годов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 поэтов ХХ века о Родине, родной природе (В. Брюсов, Ф. Сологуб, С. Есенин, Н. Заболоцкий, Н. Рубцов)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Общее и индивидуальное в восприятии природы русскими поэтами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Т. Твардовский. «Снега потемнеют синие…», «Июль – макушка лета, «На дне моей жизни».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Философские проблемы в лирике Твардовского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литературы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Лирический герой (развитие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Писатели улыбаются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М. Зощенко. «Беда».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Смешное и грустное в рассказах писателя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Литература народов россии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Расул Гамзатов.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«О моей Родине», «Я вновь пришёл сюда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…» и др. Размышления поэта об истоках и основах жизни. Особенности художественной образности дагестанского поэта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Зарубежная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Дж. Байрон. «Ты кончил жизни путь, герой…»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как прославление подвига во имя свободы Родины.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О. Генри «Дары волхвов».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Преданность и жертвенность во имя любви. Смешное и возвышенное в рассказе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Р. Д. Бредбери. «Каникулы».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Фантастический рассказ - предупреждение. Мечта о чудесной победе добра.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Современная зарубежная проза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(Одно произведение на выбор).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Тор, Д. Пеннак, У. Старк, К. Ди Камилло, М. Парр, Г. Шмидт, Д. Гроссман, С. Каста, Э. Файн, Е. Ельчин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и др.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Устное народное творчество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В мире русской народной песни (лирические, исторические песни). Отражение жизни народа в народной песне: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 тёмном лесе», «Уж ты ночка, ноченька тёмная…», «Вдоль по улице метелица метёт…», «Пугачёв в темнице», «Пугачёв казнён».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Частушки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Предания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как исторический жанр русской народной прозы.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«О Пугачёве», «О покорении Сибири Ермаком…».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Особенности содержания и формы народных преданий.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Народная песня, частушка (развитие представлений). Предание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Древнерусская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Из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Жития Александра Невского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Художественные особенности воинской повести и жития.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«Шемякин суд».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«Шемякин суд» - «кривосуд» (Шемяка «посулы любил, потому так и судил»). Особенности поэтики бытовой сатирической повести.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Летопись. Древнерусская повесть (развитие представлений). Житие как жанр литературы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Сатирическая повесть как жанр древнерусской литературы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XVIII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Денис Иванович Фонвизин.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«Недоросль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(сцены). Сатирическая направленность комедии. Проблема воспитания истинного гражданина.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Понятие о классицизме. Основные правила классицизма в драматическом произведении.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 Андреевич Крылов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Поэт и мудрец. Язвительный сатирик и баснописец.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Обоз».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Басня. Мораль. Аллегория (развитие представлений)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Сергеевич Пушкин.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Краткий рассказ об отношении поэта к истории и исторической теме в литературе.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Туча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Разноплановость содержания стихотворения – зарисовка природы, отклик на десятилетие восстания декабристов.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К*** («Я помню чудное мгновенье…»).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Обогащение любовной лирики мотивами пробуждения души к творчеству.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19 октября».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Мотивы дружбы, прочного союза и единения друзей. Дружба как нравственный жизненный стержень сообщества избранных.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«История Пугачёва»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(отрывки). Заглавие Пушкина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Роман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Капитанская дочка».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Гринёв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Пугачёва».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Пиковая дама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намёков и символических соответствий. Функции эпиграфов. Система образов – персонажей, сочетание в них реального и символического планов, значение образа Петербурга. Идейно – 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Юрьевич Лермонтов.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Краткий рассказ о писателе, отношение к историческим темам и воплощение этих тем в творчестве.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Мцыри».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Поэма о вольнолюбивом юноше, вырванном из родной среды и воспитанном в чужом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 – условный историзм поэмы.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Васильевич Гоголь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писателе, его отношение к истории, исторической теме в художественном произведении.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«Ревизор».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(Н.В.Гоголь). Новизна финала, немой сцены, своеобразие действия пьесы «от начала до конца вытекает из характеров» ( В.И.Немирович-Данченко). Хлестаков и «миражная интрига» (Ю. Манн).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Хлестаковщина как общественное явление.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Комедия (развитие представлений). Сатира и юмор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«Шинель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Евграфович Салтыков-Щедрин.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Краткий рассказ о писателе, редакторе, издателе.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«История одного города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(отрывок). Художественно – политическая сатира на современные писателю порядки. Ирония писателя – 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Лев Николаевич Толстой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 Идеал взаимной любви и согласия в обществе.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бала».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Идея разделённости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Антон Павлович Чехов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«О любви»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(из трилогии). История о любви и упущенном счастье.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Психологизм художественной литературы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Проза конца XIX – начала XX веков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 Алексеевич Бунин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«Кавказ».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Повествование о любви в различных ее состояниях и в различных жизненных ситуациях. Мастерство Бунина – рассказчика. Психологизм прозы писателя.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Иванович Куприн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Куст сирени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Утверждение согласия и взаимоотношения, любви и счастья в семье. Самоотверженность и находчивость главной героини.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Сюжет и фабула.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Александрович Блок.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Краткий рассказ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Историческая тема в стихотворении, его современное звучание и смысл.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 Александрович Есенин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жизни и творчестве поэта. Стихотворение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 к матери» *.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Драматическая поэма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Проза русской эмиграции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 Сергеевич Шмелёв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Как я стал писателем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Рассказ о пути к творчеству. Сопоставление художественного произведения с документально – биографическими ( мемуары, воспоминания, дневники).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Писатели улыбаются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Журнал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Сатирикон»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Тэффи, О.Дымов, А.Аверченко.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Всеобщая история, обработанная «Сатириконом»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(отрывки). Сатирическое изображение исторических событий. Приёмы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Зощенко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болезни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Тэффи.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Жизнь и воротник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Для самостоятельного чтения.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Андреевич Осоргин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Пенсне»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Сочетание фантастики и реальности в рассказе. Мелочи быта и их психологическое содержание. Для самостоятельного чтения.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Трифонович Твардовский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Василий Тёркин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Новаторский характер Василия Тёркина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 фронтовиками. Оценка поэмы в литературной критике.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 и песни о Великой Отечественной войне 1941 – 1945 годов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Традиции в изображении боевых подвигов народа и военных будней. Героизм воинов, защищающих свою Родину. (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Е. Винокуров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«Москвичи»,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М. Исаковский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«Катюша», «Враги сожгли родную хату»;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Б.Окуджава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«Песенка о пехоте», «Здесь птицы не поют…»;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А. Фатьянов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«Соловьи»;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Л. Ошанин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«Дороги»;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В. Высоцкий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Проза о детях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 Петрович Астафьев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Фотография, на которой меня нет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Герой – повествователь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Русские поэты о Родине, родной природе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И. Анненский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«Снег»;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Д. Мережковский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«Родное», «Не надо звуков»;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Н. Заболоцкий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«Вечер на Оке», «Уступи мне, скворец, уголок…»;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Н. Рубцов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«По вечерам», «Встреча», Привет, Россия…».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Поэты Русского зарубежья об оставленной ими Родине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Н. Оцуп.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«Мне трудно без России…» (отрывок);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З. Гиппиус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«Знайте», «Так и есть»;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Дон Аминадо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«Бабье лето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»; И. Бунин.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«У птицы есть гнездо…». Общее и индивидуальное в произведениях русских поэтов.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Зарубежная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Уильям Шекспир.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«Ромео и Джульетта».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Семейная вражда и любовь героев. Ромео и Джульетта – символ любви и жертвенности. «Вечные проблемы» в творчестве Шекспира.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Конфликт как основа сюжета драматического произведения.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Сонеты –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хвалится родством своим со знатью…», «Увы, мой стих не блещет новизной…».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Сонет как форма лирической поэзии.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Жан Батист Мольер.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Мольере.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«Мещанин во дворянстве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»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Теория литературы. Классицизм. Сатира (развитие понятий).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романистика XIX– ХХ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А. Дюма, В. Скотт, В. Гюго, Ч. Диккенс, М. Рид, Ж. Верн, Г. Уэллс, Э.М. Ремарк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(1-2 романа по выбору)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Вальтер Скотт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Краткий рассказ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Айвенго».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Исторический роман. Средневековая Англия в романе. Главные герои и события. История, изображенная «домашним образом»: мысли и чувства героев, переделанные сквозь призму домашнего быта, обстановки, семейных устоев и отношений.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Литература и ее роль в духовной жизни человека.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Литература как искусство слова (углубление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Древнерусская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«Слово о полку Игореве».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Слово как жанр древнерусской литературы.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XVIII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Характеристика русской литературы XVIII века.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Гражданский пафос русского классицизма.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Васильевич Ломоносов.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Жизнь и творчество. Ученый, поэт, реформатор русского литературного языка и стиха.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ея Величества 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государыни Императрицы Елисаветы Петровны 1747 года».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Прославление Родины, мира, науки и просвещения в произведениях Ломоносова.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Ода как жанр лирической поэзии.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Гавриил Романович Державин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Жизнь и творчество. (Обзор.)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«Властителям и судиям».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Тема несправедливости сильных мира сего. «Высокий» слог и ораторские, декламационные интонации.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«Памятник».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Михайлович Карамзин.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Повесть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«Бедная Лиза»,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стихотворение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«Осень».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Сентиментализм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Русская литература XIX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Василий Андреевич Жуковский.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Жизнь и творчество. (Обзор.)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«Море».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Романтический образ моря.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«Невыразимое».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«Светлана».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Баллада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Сергеевич Грибоедов.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Жизнь и творчество. (Обзор.)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«Горе от ума».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(И. А. Гончаров. «Мильон терзаний»)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Преодоление канонов классицизма в комедии.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Сергеевич Пушкин.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Жизнь и творчество. (Обзор.)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Стихотворения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Поэма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«Цыганы».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«Евгений Онегин».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«Моцарт и Сальери».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Юрьевич Лермонтов.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Жизнь и творчество. (Обзор.)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«Герой нашего времени».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Особенности композиции. Печорин — «самый любопытный предмет своих наблюдений» (В. Г. Белинский).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Печорин и Максим Максимыч. Печорин и доктор Вернер. Печорин и Грушницкий. Печорин и Вера. Печорин и Мери. Печорин и «ундина». Повесть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«Фаталист»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Основные мотивы лирики.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«Смерть Поэта», «Парус», «И скучно и грустно», «Дума», «Поэт», «Родина», «Пророк», «Нет, не тебя так пылко я люблю...»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Пафос вольности, чувство одиночества, тема любви, поэта и поэзии.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Васильевич Гоголь.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Жизнь и творчество. (Обзор)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«Мертвые души»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Николаевич Островский.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«Бедность не порок».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Мир в пьесе и угроза его распада. Любовь в патриархальном мире. Любовь Гордеевна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Комедия как жанр драматургии (развитие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 Михайлович Достоевский.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«Белые ночи».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Повесть (развитие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Лев Николаевич Толстой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. Слово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«Юность».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Антон Павлович Чехов.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«Тоска», «Смерть чиновника».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Истинные и ложные ценности героев рассказа.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Развитие представлений о жанровых особенностях рассказа.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Поэзия XIX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Развитие представлений о видах (жанрах) лирических произведений.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Богатство и разнообразие жанров и направлений русской литературы XX века.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проза конца XIX - начала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Беседа о разнообразии видов и жанров прозаических произведений XX века, о ведущих прозаиках России.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 Алексеевич Бунин.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Рассказ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«Темные аллеи».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Афанасьевич Булгаков.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Повесть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«Собачье сердце».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Поэтика Булгакова-сатирика. Прием гротеска в повести.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Художественная условность, фантастика, сатира (развитие понятий).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Проза о Великой Отечественной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войне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Михаил Александрович Шолохов.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писателе.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Рассказ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«Судьба человека».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Реализм в художественной литературе. Реалистическая типизация (углубление понятия).</w:t>
      </w:r>
      <w:r w:rsidR="00DE71FD" w:rsidRPr="00DE71FD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Исаевич Солженицын.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писателе. Рассказ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«Матренин двор».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Образ праведницы. Трагизм судьбы героини. Жизненная основа притчи.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Притча (углубление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поэзия XX века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Штрихи к портретам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Александрович Блок.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 Александрович Есенин.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 Владимирович Маяковский.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«Послушайте!»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Марина Ивановна Цветаева.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«Идешь, на меня похожий...», «Бабушке», «Мне нравится, что вы больны не мной...», «С большою нежностью — потому...», «Откуда такая нежность?..», «Стихи о Москве».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Алексеевич Заболоцкий.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«Я не ищу гармонии в природе...», «Где-то в поле возле Магадана...», «Можжевеловый куст».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Стихотворения о человеке и природе. Философская глубина обобщений поэта-мыслителя.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Анна Андреевна Ахматова.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Стихотворные произведения из книг </w:t>
      </w: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«Четки», «Белая стая», «Вечер», «Подорожник», «Тростник», «Бег времени».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 xml:space="preserve">Трагические интонации в любовной 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лирике Ахматовой. Стихотворения о любви, о поэте и поэзии. Особенности поэтики ахматовских стихотворений.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Борис Леонидович Пастернак.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«Красавица моя, вся стать...», «Перемена», «Весна в лесу», «Любить иных тяжелый крест...».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Философская глубина лирики Б. Пастернака. Одухотворенная предметность пастернаковской поэзии. Приобщение вечных тем к современности в стихах о природе и любви.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Трифонович Твардовский.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«Урожай», «Весенние строчки», «Я убит подо Ржевом».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Стихотворения о Родине, о природе. Интонация и стиль стихотворений.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Силлабо-тоническая и тоническая системы стихосложения. Виды рифм. Способы рифмовки (углубление представлений).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Песни и романсы на стихи поэтов XIX—XX веков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Н. Языков. «Пловец» («Нелюдимо наше море...»); В. Соллогуб. «Серенада» («Закинув плащ, с гитарой под рукой...»); Н. Некрасов. «Тройка» («Что ты жадно глядишь на дорогу...»);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 Зарубежная литература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Античная лирика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Гай Валерий Катулл.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«Нет, ни одна средь женщин...», «Нет, не надейся приязнь заслужить...».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«Мальчику».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Гораций.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«Я воздвиг памятник...».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горацианской оды в творчестве Державина и Пушкина.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Данте Алигьери.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Слово о поэте.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«Божественная комедия»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Уильям Шекспир.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Краткие сведения о жизни и творчестве Шекспира. Характеристики гуманизма эпохи Возрождения.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«Гамлет»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(обзор с чтением отдельных сцен по выбору учителя, например: монологи Гамлета из сцены пятой (1-й акт), сцены первой (3-й акт), сцены четвертой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 xml:space="preserve">(4-й акт). «Гамлет» —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lastRenderedPageBreak/>
        <w:t>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Трагедия как драматический жанр (углубление понятия).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Иоганн Вольфганг Гете.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 Краткие сведения о жизни и творчестве Гете. Характеристика особенностей эпохи Просвещения.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b/>
          <w:bCs/>
          <w:sz w:val="28"/>
          <w:szCs w:val="28"/>
        </w:rPr>
        <w:t>«Фауст». </w:t>
      </w:r>
      <w:r w:rsidRPr="00883503">
        <w:rPr>
          <w:rFonts w:ascii="Times New Roman" w:eastAsia="Times New Roman" w:hAnsi="Times New Roman" w:cs="Times New Roman"/>
          <w:sz w:val="28"/>
          <w:szCs w:val="28"/>
        </w:rPr>
        <w:t>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83503" w:rsidRPr="00883503" w:rsidRDefault="00883503" w:rsidP="0088350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503">
        <w:rPr>
          <w:rFonts w:ascii="Times New Roman" w:eastAsia="Times New Roman" w:hAnsi="Times New Roman" w:cs="Times New Roman"/>
          <w:sz w:val="28"/>
          <w:szCs w:val="28"/>
        </w:rPr>
        <w:t>Теория литературы. Философско-драматическая поэма.</w:t>
      </w:r>
    </w:p>
    <w:p w:rsidR="00883503" w:rsidRPr="00F51B0D" w:rsidRDefault="00883503" w:rsidP="00883503">
      <w:pPr>
        <w:ind w:firstLine="709"/>
        <w:jc w:val="both"/>
        <w:rPr>
          <w:rFonts w:ascii="Times New Roman" w:hAnsi="Times New Roman" w:cs="Times New Roman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DF1" w:rsidRDefault="00883503" w:rsidP="00FA0DF1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0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Е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МАТИЧЕС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ОЕ П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Л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В</w:t>
      </w:r>
      <w:r w:rsidRPr="00A0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АНИЕ</w:t>
      </w:r>
    </w:p>
    <w:p w:rsidR="00FA0DF1" w:rsidRDefault="00FA0DF1" w:rsidP="00FA0DF1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5019"/>
        <w:gridCol w:w="1855"/>
      </w:tblGrid>
      <w:tr w:rsidR="00FA0DF1" w:rsidRPr="00EF5287" w:rsidTr="00FA0DF1">
        <w:trPr>
          <w:cantSplit/>
          <w:trHeight w:hRule="exact" w:val="715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39" w:lineRule="auto"/>
              <w:ind w:left="20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/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222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5A3B9C" w:rsidRDefault="00FA0DF1" w:rsidP="00FA0DF1">
            <w:pPr>
              <w:pStyle w:val="ab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A3B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A3B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A3B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</w:t>
            </w:r>
            <w:r w:rsidRPr="005A3B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A3B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A3B9C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е</w:t>
            </w:r>
            <w:r w:rsidRPr="005A3B9C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5A3B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5A3B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5A3B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</w:p>
          <w:p w:rsidR="00FA0DF1" w:rsidRPr="00EF5287" w:rsidRDefault="00FA0DF1" w:rsidP="00FA0DF1">
            <w:pPr>
              <w:pStyle w:val="ab"/>
              <w:jc w:val="center"/>
              <w:rPr>
                <w:rFonts w:eastAsia="Times New Roman"/>
              </w:rPr>
            </w:pPr>
            <w:r w:rsidRPr="005A3B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5A3B9C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ас</w:t>
            </w:r>
            <w:r w:rsidRPr="005A3B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5A3B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A0DF1" w:rsidRPr="00EF5287" w:rsidTr="00FA0DF1">
        <w:trPr>
          <w:cantSplit/>
          <w:trHeight w:hRule="exact" w:val="367"/>
        </w:trPr>
        <w:tc>
          <w:tcPr>
            <w:tcW w:w="76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38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3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85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38" w:line="240" w:lineRule="auto"/>
              <w:ind w:left="8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0DF1" w:rsidRPr="00EF5287" w:rsidTr="00FA0DF1">
        <w:trPr>
          <w:cantSplit/>
          <w:trHeight w:hRule="exact" w:val="343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рч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DF1" w:rsidRPr="00EF5287" w:rsidTr="00FA0DF1">
        <w:trPr>
          <w:cantSplit/>
          <w:trHeight w:hRule="exact" w:val="340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8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0DF1" w:rsidRPr="00EF5287" w:rsidTr="00FA0DF1">
        <w:trPr>
          <w:cantSplit/>
          <w:trHeight w:hRule="exact" w:val="343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8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0DF1" w:rsidRPr="00EF5287" w:rsidTr="00FA0DF1">
        <w:trPr>
          <w:cantSplit/>
          <w:trHeight w:hRule="exact" w:val="340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A0DF1" w:rsidRPr="00EF5287" w:rsidTr="00FA0DF1">
        <w:trPr>
          <w:cantSplit/>
          <w:trHeight w:hRule="exact" w:val="343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5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5" w:line="240" w:lineRule="auto"/>
              <w:ind w:left="8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0DF1" w:rsidRPr="00EF5287" w:rsidTr="00FA0DF1">
        <w:trPr>
          <w:cantSplit/>
          <w:trHeight w:hRule="exact" w:val="340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A0DF1" w:rsidRPr="00EF5287" w:rsidTr="00FA0DF1">
        <w:trPr>
          <w:cantSplit/>
          <w:trHeight w:hRule="exact" w:val="343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941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194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5).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8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A0DF1" w:rsidRPr="00EF5287" w:rsidTr="00FA0DF1">
        <w:trPr>
          <w:cantSplit/>
          <w:trHeight w:hRule="exact" w:val="340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8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A0DF1" w:rsidRPr="00EF5287" w:rsidTr="00FA0DF1">
        <w:trPr>
          <w:cantSplit/>
          <w:trHeight w:hRule="exact" w:val="343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лы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4" w:line="240" w:lineRule="auto"/>
              <w:ind w:left="8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0DF1" w:rsidRPr="00EF5287" w:rsidTr="00FA0DF1">
        <w:trPr>
          <w:cantSplit/>
          <w:trHeight w:hRule="exact" w:val="340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За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беж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л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4"/>
                <w:szCs w:val="24"/>
              </w:rPr>
              <w:t>а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тур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2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0DF1" w:rsidRPr="00EF5287" w:rsidTr="00FA0DF1">
        <w:trPr>
          <w:cantSplit/>
          <w:trHeight w:hRule="exact" w:val="343"/>
        </w:trPr>
        <w:tc>
          <w:tcPr>
            <w:tcW w:w="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И</w:t>
            </w:r>
            <w:r w:rsidRPr="00EF52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2"/>
                <w:sz w:val="24"/>
                <w:szCs w:val="24"/>
              </w:rPr>
              <w:t>т</w:t>
            </w:r>
            <w:r w:rsidRPr="00EF5287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ого</w:t>
            </w:r>
          </w:p>
        </w:tc>
        <w:tc>
          <w:tcPr>
            <w:tcW w:w="1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19" w:line="240" w:lineRule="auto"/>
              <w:ind w:left="7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</w:pPr>
            <w:r w:rsidRPr="00EF5287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5</w:t>
            </w:r>
          </w:p>
        </w:tc>
      </w:tr>
    </w:tbl>
    <w:p w:rsidR="00FA0DF1" w:rsidRPr="00FA0DF1" w:rsidRDefault="00FA0DF1" w:rsidP="00FA0DF1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95E2C" w:rsidRPr="00FA0DF1" w:rsidRDefault="00FA0DF1" w:rsidP="00FA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4961"/>
        <w:gridCol w:w="1843"/>
      </w:tblGrid>
      <w:tr w:rsidR="00FA0DF1" w:rsidRPr="00A0672C" w:rsidTr="00FA0DF1">
        <w:trPr>
          <w:cantSplit/>
          <w:trHeight w:hRule="exact" w:val="655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/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40" w:lineRule="auto"/>
              <w:ind w:left="180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раздела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39" w:lineRule="auto"/>
              <w:ind w:left="249"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с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ас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A0DF1" w:rsidRPr="00A0672C" w:rsidTr="00FA0DF1">
        <w:trPr>
          <w:cantSplit/>
          <w:trHeight w:hRule="exact" w:val="33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0DF1" w:rsidRPr="00A0672C" w:rsidTr="00FA0DF1">
        <w:trPr>
          <w:cantSplit/>
          <w:trHeight w:hRule="exact" w:val="33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0DF1" w:rsidRPr="00A0672C" w:rsidTr="00FA0DF1">
        <w:trPr>
          <w:cantSplit/>
          <w:trHeight w:hRule="exact" w:val="33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0DF1" w:rsidRPr="00A0672C" w:rsidTr="00FA0DF1">
        <w:trPr>
          <w:cantSplit/>
          <w:trHeight w:hRule="exact" w:val="33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0DF1" w:rsidRPr="00A0672C" w:rsidTr="00FA0DF1">
        <w:trPr>
          <w:cantSplit/>
          <w:trHeight w:hRule="exact" w:val="33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0DF1" w:rsidRPr="00A0672C" w:rsidTr="00FA0DF1">
        <w:trPr>
          <w:cantSplit/>
          <w:trHeight w:hRule="exact" w:val="33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4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0DF1" w:rsidRPr="00A0672C" w:rsidTr="00FA0DF1">
        <w:trPr>
          <w:cantSplit/>
          <w:trHeight w:hRule="exact" w:val="33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</w:tr>
      <w:tr w:rsidR="00FA0DF1" w:rsidRPr="00A0672C" w:rsidTr="00FA0DF1">
        <w:trPr>
          <w:cantSplit/>
          <w:trHeight w:hRule="exact" w:val="33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3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067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3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A0DF1" w:rsidRPr="00A0672C" w:rsidTr="00FA0DF1">
        <w:trPr>
          <w:cantSplit/>
          <w:trHeight w:hRule="exact" w:val="33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И</w:t>
            </w:r>
            <w:r w:rsidRPr="00A067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2"/>
                <w:sz w:val="24"/>
                <w:szCs w:val="24"/>
              </w:rPr>
              <w:t>т</w:t>
            </w:r>
            <w:r w:rsidRPr="00A0672C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ого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9"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5</w:t>
            </w:r>
          </w:p>
        </w:tc>
      </w:tr>
    </w:tbl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DF1" w:rsidRPr="00FA0DF1" w:rsidRDefault="00FA0DF1" w:rsidP="00FA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5187"/>
        <w:gridCol w:w="1843"/>
      </w:tblGrid>
      <w:tr w:rsidR="00FA0DF1" w:rsidTr="00FA0DF1">
        <w:trPr>
          <w:cantSplit/>
          <w:trHeight w:hRule="exact" w:val="74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75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5A3B9C" w:rsidRDefault="00FA0DF1" w:rsidP="00FA0DF1">
            <w:pPr>
              <w:widowControl w:val="0"/>
              <w:spacing w:before="2" w:line="275" w:lineRule="auto"/>
              <w:ind w:left="105" w:right="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A3B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A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 w:rsidRPr="005A3B9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A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A0DF1" w:rsidTr="00FA0DF1">
        <w:trPr>
          <w:cantSplit/>
          <w:trHeight w:hRule="exact" w:val="38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0DF1" w:rsidTr="00FA0DF1">
        <w:trPr>
          <w:cantSplit/>
          <w:trHeight w:hRule="exact" w:val="37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0DF1" w:rsidTr="00FA0DF1">
        <w:trPr>
          <w:cantSplit/>
          <w:trHeight w:hRule="exact" w:val="38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A0DF1" w:rsidTr="00FA0DF1">
        <w:trPr>
          <w:cantSplit/>
          <w:trHeight w:hRule="exact" w:val="37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0DF1" w:rsidTr="00FA0DF1">
        <w:trPr>
          <w:cantSplit/>
          <w:trHeight w:hRule="exact" w:val="38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A0DF1" w:rsidTr="00FA0DF1">
        <w:trPr>
          <w:cantSplit/>
          <w:trHeight w:hRule="exact" w:val="38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исателей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A0DF1" w:rsidTr="00FA0DF1">
        <w:trPr>
          <w:cantSplit/>
          <w:trHeight w:hRule="exact" w:val="38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атура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0DF1" w:rsidTr="00FA0DF1">
        <w:trPr>
          <w:cantSplit/>
          <w:trHeight w:hRule="exact" w:val="38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EF52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F528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0DF1" w:rsidTr="00FA0DF1">
        <w:trPr>
          <w:cantSplit/>
          <w:trHeight w:hRule="exact" w:val="38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EF5287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067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Pr="00A0672C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DF1" w:rsidRDefault="00FA0DF1" w:rsidP="00FA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FA0DF1" w:rsidRPr="00FA0DF1" w:rsidRDefault="00FA0DF1" w:rsidP="00FA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4968"/>
        <w:gridCol w:w="1699"/>
      </w:tblGrid>
      <w:tr w:rsidR="00FA0DF1" w:rsidTr="00FA0DF1">
        <w:trPr>
          <w:cantSplit/>
          <w:trHeight w:hRule="exact" w:val="75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75" w:lineRule="auto"/>
              <w:ind w:left="108" w:right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75" w:lineRule="auto"/>
              <w:ind w:left="105" w:right="6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</w:tr>
      <w:tr w:rsidR="00FA0DF1" w:rsidTr="00FA0DF1">
        <w:trPr>
          <w:cantSplit/>
          <w:trHeight w:hRule="exact" w:val="37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0DF1" w:rsidTr="00FA0DF1">
        <w:trPr>
          <w:cantSplit/>
          <w:trHeight w:hRule="exact" w:val="37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0DF1" w:rsidTr="00FA0DF1">
        <w:trPr>
          <w:cantSplit/>
          <w:trHeight w:hRule="exact" w:val="38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4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A0DF1" w:rsidTr="00FA0DF1">
        <w:trPr>
          <w:cantSplit/>
          <w:trHeight w:hRule="exact" w:val="37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0DF1" w:rsidTr="00FA0DF1">
        <w:trPr>
          <w:cantSplit/>
          <w:trHeight w:hRule="exact" w:val="38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4"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37</w:t>
            </w:r>
          </w:p>
        </w:tc>
      </w:tr>
      <w:tr w:rsidR="00FA0DF1" w:rsidTr="00FA0DF1">
        <w:trPr>
          <w:cantSplit/>
          <w:trHeight w:hRule="exact" w:val="37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A0DF1" w:rsidTr="00FA0DF1">
        <w:trPr>
          <w:cantSplit/>
          <w:trHeight w:hRule="exact" w:val="43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A0DF1" w:rsidTr="00FA0DF1">
        <w:trPr>
          <w:cantSplit/>
          <w:trHeight w:hRule="exact" w:val="43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0DF1" w:rsidTr="00FA0DF1">
        <w:trPr>
          <w:cantSplit/>
          <w:trHeight w:hRule="exact" w:val="54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/>
        </w:tc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7" w:line="240" w:lineRule="auto"/>
              <w:ind w:left="40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ого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7"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70</w:t>
            </w:r>
          </w:p>
        </w:tc>
      </w:tr>
    </w:tbl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DF1" w:rsidRPr="00FA0DF1" w:rsidRDefault="00FA0DF1" w:rsidP="00FA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7"/>
        <w:gridCol w:w="4993"/>
        <w:gridCol w:w="1699"/>
      </w:tblGrid>
      <w:tr w:rsidR="00FA0DF1" w:rsidTr="00FA0DF1">
        <w:trPr>
          <w:cantSplit/>
          <w:trHeight w:hRule="exact" w:val="75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77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77" w:lineRule="auto"/>
              <w:ind w:left="105" w:right="6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</w:tr>
      <w:tr w:rsidR="00FA0DF1" w:rsidTr="00FA0DF1">
        <w:trPr>
          <w:cantSplit/>
          <w:trHeight w:hRule="exact" w:val="47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0DF1" w:rsidTr="00FA0DF1">
        <w:trPr>
          <w:cantSplit/>
          <w:trHeight w:hRule="exact" w:val="47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0DF1" w:rsidTr="00FA0DF1">
        <w:trPr>
          <w:cantSplit/>
          <w:trHeight w:hRule="exact" w:val="47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XVIII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A0DF1" w:rsidTr="00FA0DF1">
        <w:trPr>
          <w:cantSplit/>
          <w:trHeight w:hRule="exact" w:val="47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XIX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38</w:t>
            </w:r>
          </w:p>
        </w:tc>
      </w:tr>
      <w:tr w:rsidR="00FA0DF1" w:rsidTr="00FA0DF1">
        <w:trPr>
          <w:cantSplit/>
          <w:trHeight w:hRule="exact" w:val="47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A0DF1" w:rsidTr="00FA0DF1">
        <w:trPr>
          <w:cantSplit/>
          <w:trHeight w:hRule="exact" w:val="47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A0DF1" w:rsidTr="00FA0DF1">
        <w:trPr>
          <w:cantSplit/>
          <w:trHeight w:hRule="exact" w:val="655"/>
        </w:trPr>
        <w:tc>
          <w:tcPr>
            <w:tcW w:w="57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9" w:line="240" w:lineRule="auto"/>
              <w:ind w:left="4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DF1" w:rsidRDefault="00FA0DF1" w:rsidP="00FA0DF1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E2C" w:rsidRDefault="00F95E2C" w:rsidP="00F9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95E2C" w:rsidSect="00FA0DF1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CC" w:rsidRDefault="00907FCC" w:rsidP="00B77BE8">
      <w:pPr>
        <w:spacing w:after="0" w:line="240" w:lineRule="auto"/>
      </w:pPr>
      <w:r>
        <w:separator/>
      </w:r>
    </w:p>
  </w:endnote>
  <w:endnote w:type="continuationSeparator" w:id="1">
    <w:p w:rsidR="00907FCC" w:rsidRDefault="00907FCC" w:rsidP="00B7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78751"/>
      <w:docPartObj>
        <w:docPartGallery w:val="Page Numbers (Bottom of Page)"/>
        <w:docPartUnique/>
      </w:docPartObj>
    </w:sdtPr>
    <w:sdtContent>
      <w:p w:rsidR="003A2AB9" w:rsidRDefault="003A2AB9">
        <w:pPr>
          <w:pStyle w:val="a9"/>
          <w:jc w:val="right"/>
        </w:pPr>
        <w:fldSimple w:instr=" PAGE   \* MERGEFORMAT ">
          <w:r>
            <w:rPr>
              <w:noProof/>
            </w:rPr>
            <w:t>33</w:t>
          </w:r>
        </w:fldSimple>
      </w:p>
    </w:sdtContent>
  </w:sdt>
  <w:p w:rsidR="003A2AB9" w:rsidRDefault="003A2A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CC" w:rsidRDefault="00907FCC" w:rsidP="00B77BE8">
      <w:pPr>
        <w:spacing w:after="0" w:line="240" w:lineRule="auto"/>
      </w:pPr>
      <w:r>
        <w:separator/>
      </w:r>
    </w:p>
  </w:footnote>
  <w:footnote w:type="continuationSeparator" w:id="1">
    <w:p w:rsidR="00907FCC" w:rsidRDefault="00907FCC" w:rsidP="00B7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AC5"/>
    <w:multiLevelType w:val="multilevel"/>
    <w:tmpl w:val="09F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B1B1E"/>
    <w:multiLevelType w:val="multilevel"/>
    <w:tmpl w:val="FA7C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0C1E"/>
    <w:multiLevelType w:val="multilevel"/>
    <w:tmpl w:val="0F7A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04688"/>
    <w:multiLevelType w:val="multilevel"/>
    <w:tmpl w:val="4A8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67084"/>
    <w:multiLevelType w:val="multilevel"/>
    <w:tmpl w:val="9D2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74E81"/>
    <w:multiLevelType w:val="multilevel"/>
    <w:tmpl w:val="C79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437A6"/>
    <w:multiLevelType w:val="multilevel"/>
    <w:tmpl w:val="3A1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FDD"/>
    <w:rsid w:val="0018101C"/>
    <w:rsid w:val="003A2AB9"/>
    <w:rsid w:val="004D761D"/>
    <w:rsid w:val="005274EB"/>
    <w:rsid w:val="00607984"/>
    <w:rsid w:val="00631C57"/>
    <w:rsid w:val="006C73D4"/>
    <w:rsid w:val="00703446"/>
    <w:rsid w:val="00883503"/>
    <w:rsid w:val="008E2BA6"/>
    <w:rsid w:val="00907FCC"/>
    <w:rsid w:val="009B45D2"/>
    <w:rsid w:val="00AE1FA3"/>
    <w:rsid w:val="00B32F51"/>
    <w:rsid w:val="00B77BE8"/>
    <w:rsid w:val="00C93FDD"/>
    <w:rsid w:val="00CF78C3"/>
    <w:rsid w:val="00DE71FD"/>
    <w:rsid w:val="00F369DB"/>
    <w:rsid w:val="00F95E2C"/>
    <w:rsid w:val="00FA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EB"/>
  </w:style>
  <w:style w:type="paragraph" w:styleId="2">
    <w:name w:val="heading 2"/>
    <w:basedOn w:val="a"/>
    <w:link w:val="20"/>
    <w:uiPriority w:val="9"/>
    <w:qFormat/>
    <w:rsid w:val="00F9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E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link w:val="22"/>
    <w:uiPriority w:val="99"/>
    <w:rsid w:val="00C93F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3FDD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C93FD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93FDD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c18">
    <w:name w:val="c18"/>
    <w:basedOn w:val="a"/>
    <w:rsid w:val="00F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95E2C"/>
  </w:style>
  <w:style w:type="paragraph" w:customStyle="1" w:styleId="c9">
    <w:name w:val="c9"/>
    <w:basedOn w:val="a"/>
    <w:rsid w:val="00F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5E2C"/>
  </w:style>
  <w:style w:type="character" w:customStyle="1" w:styleId="c3">
    <w:name w:val="c3"/>
    <w:basedOn w:val="a0"/>
    <w:rsid w:val="00F95E2C"/>
  </w:style>
  <w:style w:type="character" w:customStyle="1" w:styleId="c6">
    <w:name w:val="c6"/>
    <w:basedOn w:val="a0"/>
    <w:rsid w:val="00F95E2C"/>
  </w:style>
  <w:style w:type="paragraph" w:customStyle="1" w:styleId="c0">
    <w:name w:val="c0"/>
    <w:basedOn w:val="a"/>
    <w:rsid w:val="00F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F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5E2C"/>
    <w:rPr>
      <w:b/>
      <w:bCs/>
    </w:rPr>
  </w:style>
  <w:style w:type="character" w:styleId="a6">
    <w:name w:val="Hyperlink"/>
    <w:basedOn w:val="a0"/>
    <w:uiPriority w:val="99"/>
    <w:semiHidden/>
    <w:unhideWhenUsed/>
    <w:rsid w:val="00F95E2C"/>
    <w:rPr>
      <w:color w:val="0000FF"/>
      <w:u w:val="single"/>
    </w:rPr>
  </w:style>
  <w:style w:type="paragraph" w:customStyle="1" w:styleId="search-excerpt">
    <w:name w:val="search-excerpt"/>
    <w:basedOn w:val="a"/>
    <w:rsid w:val="00F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F95E2C"/>
  </w:style>
  <w:style w:type="character" w:customStyle="1" w:styleId="flag-throbber">
    <w:name w:val="flag-throbber"/>
    <w:basedOn w:val="a0"/>
    <w:rsid w:val="00F95E2C"/>
  </w:style>
  <w:style w:type="paragraph" w:styleId="a7">
    <w:name w:val="header"/>
    <w:basedOn w:val="a"/>
    <w:link w:val="a8"/>
    <w:uiPriority w:val="99"/>
    <w:semiHidden/>
    <w:unhideWhenUsed/>
    <w:rsid w:val="00B7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7BE8"/>
  </w:style>
  <w:style w:type="paragraph" w:styleId="a9">
    <w:name w:val="footer"/>
    <w:basedOn w:val="a"/>
    <w:link w:val="aa"/>
    <w:uiPriority w:val="99"/>
    <w:unhideWhenUsed/>
    <w:rsid w:val="00B7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BE8"/>
  </w:style>
  <w:style w:type="paragraph" w:styleId="ab">
    <w:name w:val="No Spacing"/>
    <w:uiPriority w:val="1"/>
    <w:qFormat/>
    <w:rsid w:val="00883503"/>
    <w:pPr>
      <w:spacing w:after="0" w:line="240" w:lineRule="auto"/>
    </w:pPr>
  </w:style>
  <w:style w:type="paragraph" w:customStyle="1" w:styleId="ConsPlusNormal">
    <w:name w:val="ConsPlusNormal"/>
    <w:rsid w:val="00FA0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787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49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81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96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47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85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03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11682</Words>
  <Characters>66592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2021-05-23T17:37:00Z</cp:lastPrinted>
  <dcterms:created xsi:type="dcterms:W3CDTF">2021-04-04T11:15:00Z</dcterms:created>
  <dcterms:modified xsi:type="dcterms:W3CDTF">2021-05-23T17:48:00Z</dcterms:modified>
</cp:coreProperties>
</file>